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b/>
          <w:b/>
          <w:bCs/>
          <w:sz w:val="28"/>
          <w:szCs w:val="28"/>
          <w:lang w:val="nl-BE" w:eastAsia="en-US"/>
        </w:rPr>
      </w:pPr>
      <w:r>
        <w:rPr>
          <w:rFonts w:eastAsia="Calibri" w:eastAsiaTheme="minorHAnsi"/>
          <w:b/>
          <w:bCs/>
          <w:sz w:val="28"/>
          <w:szCs w:val="28"/>
          <w:lang w:val="nl-BE" w:eastAsia="en-US"/>
        </w:rPr>
        <w:t>Sessio Septima, anni 2020-2021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b/>
          <w:b/>
          <w:bCs/>
          <w:sz w:val="24"/>
          <w:szCs w:val="24"/>
          <w:lang w:val="nl-BE" w:eastAsia="en-US"/>
        </w:rPr>
      </w:pPr>
      <w:r>
        <w:rPr>
          <w:rFonts w:eastAsia="Calibri" w:eastAsiaTheme="minorHAnsi"/>
          <w:b/>
          <w:bCs/>
          <w:sz w:val="24"/>
          <w:szCs w:val="24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8"/>
          <w:szCs w:val="28"/>
          <w:lang w:val="nl-BE" w:eastAsia="en-US"/>
        </w:rPr>
      </w:pPr>
      <w:r>
        <w:rPr>
          <w:rFonts w:eastAsia="Calibri" w:eastAsiaTheme="minorHAnsi"/>
          <w:sz w:val="28"/>
          <w:szCs w:val="28"/>
          <w:lang w:val="nl-BE" w:eastAsia="en-US"/>
        </w:rPr>
        <w:t xml:space="preserve">1. </w:t>
        <w:tab/>
        <w:t>Singuli sodales narrant de lingua quam addiscere adhuc velint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8"/>
          <w:szCs w:val="28"/>
          <w:lang w:val="nl-BE" w:eastAsia="en-US"/>
        </w:rPr>
      </w:pPr>
      <w:r>
        <w:rPr>
          <w:rFonts w:eastAsia="Calibri" w:eastAsiaTheme="minorHAnsi"/>
          <w:sz w:val="28"/>
          <w:szCs w:val="28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8"/>
          <w:szCs w:val="28"/>
          <w:lang w:val="nl-BE" w:eastAsia="en-US"/>
        </w:rPr>
      </w:pPr>
      <w:r>
        <w:rPr>
          <w:rFonts w:eastAsia="Calibri" w:eastAsiaTheme="minorHAnsi"/>
          <w:sz w:val="28"/>
          <w:szCs w:val="28"/>
          <w:lang w:val="nl-BE" w:eastAsia="en-US"/>
        </w:rPr>
        <w:t>2.</w:t>
        <w:tab/>
        <w:t>De Asterige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b/>
          <w:b/>
          <w:bCs/>
          <w:sz w:val="24"/>
          <w:szCs w:val="24"/>
          <w:lang w:val="nl-BE" w:eastAsia="en-US"/>
        </w:rPr>
      </w:pPr>
      <w:r>
        <w:rPr>
          <w:rFonts w:eastAsia="Calibri" w:eastAsiaTheme="minorHAnsi"/>
          <w:b/>
          <w:bCs/>
          <w:sz w:val="24"/>
          <w:szCs w:val="24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8"/>
          <w:szCs w:val="28"/>
          <w:lang w:val="nl-BE" w:eastAsia="en-US"/>
        </w:rPr>
      </w:pPr>
      <w:r>
        <w:rPr>
          <w:rFonts w:eastAsia="Calibri" w:eastAsiaTheme="minorHAnsi"/>
          <w:sz w:val="28"/>
          <w:szCs w:val="28"/>
          <w:lang w:val="nl-BE" w:eastAsia="en-US"/>
        </w:rPr>
        <w:t>3.</w:t>
        <w:tab/>
        <w:t>De Kalevala Latina</w:t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b/>
          <w:b/>
          <w:bCs/>
          <w:sz w:val="24"/>
          <w:szCs w:val="24"/>
          <w:lang w:val="nl-BE" w:eastAsia="en-US"/>
        </w:rPr>
      </w:pPr>
      <w:r>
        <w:rPr>
          <w:rFonts w:eastAsia="Calibri" w:eastAsiaTheme="minorHAnsi"/>
          <w:b/>
          <w:bCs/>
          <w:sz w:val="24"/>
          <w:szCs w:val="24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b/>
          <w:b/>
          <w:bCs/>
          <w:sz w:val="24"/>
          <w:szCs w:val="24"/>
          <w:lang w:val="nl-BE" w:eastAsia="en-US"/>
        </w:rPr>
      </w:pPr>
      <w:r>
        <w:rPr>
          <w:rFonts w:eastAsia="Calibri" w:eastAsiaTheme="minorHAnsi"/>
          <w:b/>
          <w:bCs/>
          <w:sz w:val="24"/>
          <w:szCs w:val="24"/>
          <w:lang w:val="nl-BE" w:eastAsia="en-US"/>
        </w:rPr>
        <w:t>Cantio XI</w:t>
      </w:r>
    </w:p>
    <w:tbl>
      <w:tblPr>
        <w:tblStyle w:val="Tabel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483"/>
        <w:gridCol w:w="2929"/>
        <w:gridCol w:w="2650"/>
      </w:tblGrid>
      <w:tr>
        <w:trPr/>
        <w:tc>
          <w:tcPr>
            <w:tcW w:w="34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Tempus est, ut vir festivus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Ahti nomen narretur.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Ahti quidem Insulanus,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Lempis filius lascivus,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atriis in altis crevit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apud caram genetricem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latissimo recessu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promuntorio sub longo.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Puer piscibus nutritus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Ahti percis bene crevit.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egregius evasit,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rubicundulus colore,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ratione qui valebat,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rebus omnibus praestabat;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sed est paulum depravatus,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malis moribus corruptus: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semper feminas secutus,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nocturnis ludis ludens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choreis comatarum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20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exsultabat puellarum.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Kylli nomine puella,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Insulana virgo florens,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atriis in altis crevit,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adolevit satis amplis,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25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residens ad genitorem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in sedilibus posticis. 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Fama crebruit crescentis: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Proci procul advenerunt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puellae domum pulchram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30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virginis in villam claram. 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Filio Sol illam petit:</w:t>
            </w:r>
          </w:p>
        </w:tc>
        <w:tc>
          <w:tcPr>
            <w:tcW w:w="29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noluit ad Solem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cum Sole resplenderet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laboribus aestivis.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35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Luna filio petivit: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noluit ad Lunam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cum Luna colluceret,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circum caelum vagaretur.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Stella filio petivit: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40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noluit ad Stellam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per noctes permicaret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hibernalibus in caelis.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Ex Esthonia venerunt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et ex Ingria procatum: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45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virgo noluit abire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et procantibus respondit: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Aurum est expensum frustra,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pessum periit argentum!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Esthoniam non ibo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50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nec ituram me promitto,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impellam remis aquam,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subigo vel conto cymbam,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comedam Esthonum pisces,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suppam sorbeam Esthonum.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55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Nec in Ingriam abibo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 adruptas tristes ripas,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ubi fames est extrema: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ligni, fames tigni,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aquae, fames frugis,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60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panis et secalis.”</w:t>
            </w:r>
          </w:p>
        </w:tc>
        <w:tc>
          <w:tcPr>
            <w:tcW w:w="26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4"/>
          <w:szCs w:val="24"/>
          <w:lang w:val="nl-BE" w:eastAsia="en-US"/>
        </w:rPr>
      </w:pPr>
      <w:r>
        <w:rPr>
          <w:rFonts w:eastAsia="Calibri" w:eastAsiaTheme="minorHAnsi"/>
          <w:sz w:val="24"/>
          <w:szCs w:val="24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4"/>
          <w:szCs w:val="24"/>
          <w:lang w:val="nl-BE" w:eastAsia="en-US"/>
        </w:rPr>
      </w:pPr>
      <w:r>
        <w:rPr>
          <w:rFonts w:eastAsia="Calibri" w:eastAsiaTheme="minorHAnsi"/>
          <w:sz w:val="24"/>
          <w:szCs w:val="24"/>
          <w:lang w:val="nl-BE" w:eastAsia="en-US"/>
        </w:rPr>
      </w:r>
    </w:p>
    <w:tbl>
      <w:tblPr>
        <w:tblStyle w:val="Tabelraster"/>
        <w:tblW w:w="7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6"/>
        <w:gridCol w:w="3401"/>
      </w:tblGrid>
      <w:tr>
        <w:trPr/>
        <w:tc>
          <w:tcPr>
            <w:tcW w:w="4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lascivus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Kaukomieli, homo bellus,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proficisci profitetur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florem Insulae procatum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65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illam virginem venustam,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plexis crinibus decoram.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voluit vetare,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vetus mulier monebat: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Noli petere, mi fili,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70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meliores quam es ipse!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Te non amant approbare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familiam superbam.”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lascivus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Kaukomieli, homo bellus: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75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“Si non,” inquit, “sum superbus”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neque magna stirpe natus,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procor forma mea fisus,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quia corpus me commendat.”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pergit prohibere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80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Lemminkäinen proficisci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familiam superbam,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amplam stirpem Insulanam: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Illic virgines illudent,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feminaeque te ridebunt.”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85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Nihil curat Lemminkäinen!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Verbis ita fere fatur: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Risus virginum compescam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cacchinosque feminarum: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cum compressu fecundatae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90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sinu filium fovebunt,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reprimetur omnis risus,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maledicta finientur.”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verbis ita fatur: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Vae me feminam misellam!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95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Mulieribus stupratis,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castis feminis compressis,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rixa gravis oriatur,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magnum bellum exardescat 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Omnis Insulae iuventus,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100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centum ensibus praecincti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irruant in te misellum,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te circumdent derelictum.”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Nihil curat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admonentem genetricem!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105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Capit optimum caballum,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Equulum electum parat;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curru vehitur veloci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inclitum in illum vicum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florem Insulae procatum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110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eius virginem venustam.</w:t>
            </w:r>
          </w:p>
        </w:tc>
      </w:tr>
    </w:tbl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Comic Sans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9837422"/>
    </w:sdtPr>
    <w:sdtContent>
      <w:p>
        <w:pPr>
          <w:pStyle w:val="Head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47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nl-NL" w:eastAsia="nl-NL" w:bidi="ar-SA"/>
    </w:rPr>
  </w:style>
  <w:style w:type="paragraph" w:styleId="Heading3">
    <w:name w:val="Heading 3"/>
    <w:basedOn w:val="Normal"/>
    <w:link w:val="Kop3Char"/>
    <w:qFormat/>
    <w:rsid w:val="007847fd"/>
    <w:pPr>
      <w:keepNext/>
      <w:jc w:val="both"/>
      <w:outlineLvl w:val="2"/>
    </w:pPr>
    <w:rPr>
      <w:b/>
      <w:sz w:val="24"/>
      <w:lang w:val="nl-BE"/>
    </w:rPr>
  </w:style>
  <w:style w:type="paragraph" w:styleId="Heading4">
    <w:name w:val="Heading 4"/>
    <w:basedOn w:val="Normal"/>
    <w:link w:val="Kop4Char"/>
    <w:uiPriority w:val="9"/>
    <w:semiHidden/>
    <w:unhideWhenUsed/>
    <w:qFormat/>
    <w:rsid w:val="007847f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3Char" w:customStyle="1">
    <w:name w:val="Kop 3 Char"/>
    <w:basedOn w:val="DefaultParagraphFont"/>
    <w:link w:val="Kop3"/>
    <w:qFormat/>
    <w:rsid w:val="007847fd"/>
    <w:rPr>
      <w:rFonts w:ascii="Times New Roman" w:hAnsi="Times New Roman" w:eastAsia="Times New Roman" w:cs="Times New Roman"/>
      <w:b/>
      <w:sz w:val="24"/>
      <w:szCs w:val="20"/>
      <w:lang w:eastAsia="nl-NL"/>
    </w:rPr>
  </w:style>
  <w:style w:type="character" w:styleId="InternetLink">
    <w:name w:val="Internet Link"/>
    <w:basedOn w:val="DefaultParagraphFont"/>
    <w:semiHidden/>
    <w:rsid w:val="007847fd"/>
    <w:rPr>
      <w:color w:val="0000FF"/>
      <w:u w:val="single"/>
    </w:rPr>
  </w:style>
  <w:style w:type="character" w:styleId="Strong">
    <w:name w:val="Strong"/>
    <w:basedOn w:val="DefaultParagraphFont"/>
    <w:qFormat/>
    <w:rsid w:val="007847fd"/>
    <w:rPr>
      <w:b/>
      <w:bCs/>
    </w:rPr>
  </w:style>
  <w:style w:type="character" w:styleId="Emphasis">
    <w:name w:val="Emphasis"/>
    <w:basedOn w:val="DefaultParagraphFont"/>
    <w:qFormat/>
    <w:rsid w:val="007847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47fd"/>
    <w:rPr>
      <w:color w:val="605E5C"/>
      <w:shd w:fill="E1DFDD" w:val="clear"/>
    </w:rPr>
  </w:style>
  <w:style w:type="character" w:styleId="Kop4Char" w:customStyle="1">
    <w:name w:val="Kop 4 Char"/>
    <w:basedOn w:val="DefaultParagraphFont"/>
    <w:link w:val="Kop4"/>
    <w:uiPriority w:val="9"/>
    <w:semiHidden/>
    <w:qFormat/>
    <w:rsid w:val="007847fd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0"/>
      <w:szCs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2093"/>
    <w:rPr>
      <w:color w:val="954F72" w:themeColor="followedHyperlink"/>
      <w:u w:val="single"/>
    </w:rPr>
  </w:style>
  <w:style w:type="character" w:styleId="KoptekstChar" w:customStyle="1">
    <w:name w:val="Koptekst Char"/>
    <w:basedOn w:val="DefaultParagraphFont"/>
    <w:link w:val="Koptekst"/>
    <w:uiPriority w:val="99"/>
    <w:qFormat/>
    <w:rsid w:val="00f473ea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f473ea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NormalWeb">
    <w:name w:val="Normal (Web)"/>
    <w:basedOn w:val="Normal"/>
    <w:semiHidden/>
    <w:qFormat/>
    <w:rsid w:val="007847fd"/>
    <w:pPr>
      <w:spacing w:beforeAutospacing="1" w:afterAutospacing="1"/>
    </w:pPr>
    <w:rPr>
      <w:sz w:val="24"/>
      <w:szCs w:val="24"/>
    </w:rPr>
  </w:style>
  <w:style w:type="paragraph" w:styleId="Reading" w:customStyle="1">
    <w:name w:val="reading"/>
    <w:basedOn w:val="Normal"/>
    <w:qFormat/>
    <w:rsid w:val="007847fd"/>
    <w:pPr>
      <w:spacing w:beforeAutospacing="1" w:afterAutospacing="1"/>
    </w:pPr>
    <w:rPr>
      <w:rFonts w:ascii="Comic Sans MS" w:hAnsi="Comic Sans MS" w:cs="Arial"/>
      <w:sz w:val="27"/>
      <w:szCs w:val="27"/>
    </w:rPr>
  </w:style>
  <w:style w:type="paragraph" w:styleId="Header">
    <w:name w:val="Header"/>
    <w:basedOn w:val="Normal"/>
    <w:link w:val="KoptekstChar"/>
    <w:uiPriority w:val="99"/>
    <w:unhideWhenUsed/>
    <w:rsid w:val="00f473ea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VoettekstChar"/>
    <w:uiPriority w:val="99"/>
    <w:unhideWhenUsed/>
    <w:rsid w:val="00f473e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5651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1117-112D-41B4-81BD-BE57B68F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LibreOffice/5.1.6.2$Linux_X86_64 LibreOffice_project/10m0$Build-2</Application>
  <Pages>2</Pages>
  <Words>411</Words>
  <Characters>2441</Characters>
  <CharactersWithSpaces>2739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2021-01-05T20:02:00Z</dcterms:created>
  <dc:creator>HP</dc:creator>
  <dc:description/>
  <dc:language>en-US</dc:language>
  <cp:lastModifiedBy>Karolis </cp:lastModifiedBy>
  <dcterms:modified xsi:type="dcterms:W3CDTF">2021-05-01T23:10:22Z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